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6BBFA" w14:textId="77777777" w:rsidR="0093602B" w:rsidRDefault="0093602B" w:rsidP="0093602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C96311F" wp14:editId="58E771DD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B65C5B" w14:textId="77777777" w:rsidR="0093602B" w:rsidRDefault="0093602B" w:rsidP="009360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401F6AE" w14:textId="77777777" w:rsidR="0093602B" w:rsidRDefault="0093602B" w:rsidP="009360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A61796F" w14:textId="77777777" w:rsidR="0093602B" w:rsidRPr="00604332" w:rsidRDefault="0093602B" w:rsidP="0093602B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87C537E" w14:textId="77777777" w:rsidR="0093602B" w:rsidRDefault="0093602B" w:rsidP="0093602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49BDD25" w14:textId="77777777" w:rsidR="0093602B" w:rsidRDefault="0093602B" w:rsidP="0093602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5A7F9C26" w14:textId="2BDF6ED7" w:rsidR="0093602B" w:rsidRPr="00EE22AE" w:rsidRDefault="0093602B" w:rsidP="0093602B">
      <w:pPr>
        <w:rPr>
          <w:rFonts w:ascii="Times New Roman" w:hAnsi="Times New Roman" w:cs="Times New Roman"/>
          <w:sz w:val="28"/>
          <w:szCs w:val="28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</w:rPr>
        <w:t xml:space="preserve">квітня 2026 року                        м. Погребище                                      № </w:t>
      </w:r>
      <w:r>
        <w:rPr>
          <w:rFonts w:ascii="Times New Roman" w:hAnsi="Times New Roman" w:cs="Times New Roman"/>
          <w:sz w:val="28"/>
          <w:szCs w:val="28"/>
        </w:rPr>
        <w:t>419</w:t>
      </w:r>
    </w:p>
    <w:p w14:paraId="79EA9A21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Про проведення інвентаризації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827DC2D" w14:textId="77777777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земельної ділянки 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08E2A230" w:rsidR="00F62B9B" w:rsidRDefault="004812CA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12CA">
        <w:rPr>
          <w:rFonts w:ascii="Times New Roman" w:hAnsi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79</w:t>
      </w:r>
      <w:r w:rsidR="00381522">
        <w:rPr>
          <w:rFonts w:ascii="Times New Roman" w:hAnsi="Times New Roman"/>
          <w:bCs/>
          <w:sz w:val="28"/>
          <w:szCs w:val="28"/>
          <w:vertAlign w:val="superscript"/>
        </w:rPr>
        <w:t>1</w:t>
      </w:r>
      <w:r w:rsidRPr="004812CA">
        <w:rPr>
          <w:rFonts w:ascii="Times New Roman" w:hAnsi="Times New Roman"/>
          <w:bCs/>
          <w:sz w:val="28"/>
          <w:szCs w:val="28"/>
        </w:rPr>
        <w:t>, 122, 183, 184, 185 Земельного кодексу України, статтями 19, 22, 26, 35, 57 Закону України «Про землеустрій», постановою Кабінету Міністрів України від 05 червня 2019 року №</w:t>
      </w:r>
      <w:r w:rsidR="00381522">
        <w:rPr>
          <w:rFonts w:ascii="Times New Roman" w:hAnsi="Times New Roman"/>
          <w:bCs/>
          <w:sz w:val="28"/>
          <w:szCs w:val="28"/>
        </w:rPr>
        <w:t xml:space="preserve"> </w:t>
      </w:r>
      <w:r w:rsidRPr="004812CA">
        <w:rPr>
          <w:rFonts w:ascii="Times New Roman" w:hAnsi="Times New Roman"/>
          <w:bCs/>
          <w:sz w:val="28"/>
          <w:szCs w:val="28"/>
        </w:rPr>
        <w:t>476 «Про затвердження Порядку проведення інвентаризації земель та визнання такими, що втратили чинність, деяких постанов Кабінету Міністрів України»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A55555">
        <w:rPr>
          <w:rFonts w:ascii="Times New Roman" w:hAnsi="Times New Roman" w:cs="Times New Roman"/>
          <w:bCs/>
          <w:sz w:val="28"/>
          <w:szCs w:val="28"/>
        </w:rPr>
        <w:t xml:space="preserve"> розглянувши лист с</w:t>
      </w:r>
      <w:r w:rsidR="00A55555" w:rsidRPr="00A55555">
        <w:rPr>
          <w:rFonts w:ascii="Times New Roman" w:hAnsi="Times New Roman" w:cs="Times New Roman"/>
          <w:bCs/>
          <w:sz w:val="28"/>
          <w:szCs w:val="28"/>
        </w:rPr>
        <w:t>таршо</w:t>
      </w:r>
      <w:r w:rsidR="00A55555">
        <w:rPr>
          <w:rFonts w:ascii="Times New Roman" w:hAnsi="Times New Roman" w:cs="Times New Roman"/>
          <w:bCs/>
          <w:sz w:val="28"/>
          <w:szCs w:val="28"/>
        </w:rPr>
        <w:t>го</w:t>
      </w:r>
      <w:r w:rsidR="00A55555" w:rsidRPr="00A55555">
        <w:rPr>
          <w:rFonts w:ascii="Times New Roman" w:hAnsi="Times New Roman" w:cs="Times New Roman"/>
          <w:bCs/>
          <w:sz w:val="28"/>
          <w:szCs w:val="28"/>
        </w:rPr>
        <w:t xml:space="preserve"> дізнавач</w:t>
      </w:r>
      <w:r w:rsidR="00A55555">
        <w:rPr>
          <w:rFonts w:ascii="Times New Roman" w:hAnsi="Times New Roman" w:cs="Times New Roman"/>
          <w:bCs/>
          <w:sz w:val="28"/>
          <w:szCs w:val="28"/>
        </w:rPr>
        <w:t>а</w:t>
      </w:r>
      <w:r w:rsidR="00A55555" w:rsidRPr="00A55555">
        <w:rPr>
          <w:rFonts w:ascii="Times New Roman" w:hAnsi="Times New Roman" w:cs="Times New Roman"/>
          <w:bCs/>
          <w:sz w:val="28"/>
          <w:szCs w:val="28"/>
        </w:rPr>
        <w:t xml:space="preserve"> СД ВП №4 Вінницького РУП Головного управління Національної поліції у Вінницькій області Володимир</w:t>
      </w:r>
      <w:r w:rsidR="00A55555">
        <w:rPr>
          <w:rFonts w:ascii="Times New Roman" w:hAnsi="Times New Roman" w:cs="Times New Roman"/>
          <w:bCs/>
          <w:sz w:val="28"/>
          <w:szCs w:val="28"/>
        </w:rPr>
        <w:t>а</w:t>
      </w:r>
      <w:r w:rsidR="00A55555" w:rsidRPr="00A55555">
        <w:rPr>
          <w:rFonts w:ascii="Times New Roman" w:hAnsi="Times New Roman" w:cs="Times New Roman"/>
          <w:bCs/>
          <w:sz w:val="28"/>
          <w:szCs w:val="28"/>
        </w:rPr>
        <w:t xml:space="preserve"> Азіатцев</w:t>
      </w:r>
      <w:r w:rsidR="00A55555">
        <w:rPr>
          <w:rFonts w:ascii="Times New Roman" w:hAnsi="Times New Roman" w:cs="Times New Roman"/>
          <w:bCs/>
          <w:sz w:val="28"/>
          <w:szCs w:val="28"/>
        </w:rPr>
        <w:t xml:space="preserve">а </w:t>
      </w:r>
      <w:r w:rsidR="00A55555" w:rsidRPr="00A55555">
        <w:rPr>
          <w:rFonts w:ascii="Times New Roman" w:hAnsi="Times New Roman" w:cs="Times New Roman"/>
          <w:bCs/>
          <w:sz w:val="28"/>
          <w:szCs w:val="28"/>
        </w:rPr>
        <w:t>від 06 квітня 2026 р</w:t>
      </w:r>
      <w:r w:rsidR="00A55555">
        <w:rPr>
          <w:rFonts w:ascii="Times New Roman" w:hAnsi="Times New Roman" w:cs="Times New Roman"/>
          <w:bCs/>
          <w:sz w:val="28"/>
          <w:szCs w:val="28"/>
        </w:rPr>
        <w:t xml:space="preserve">оку № </w:t>
      </w:r>
      <w:r w:rsidR="00A55555" w:rsidRPr="00A55555">
        <w:rPr>
          <w:rFonts w:ascii="Times New Roman" w:hAnsi="Times New Roman" w:cs="Times New Roman"/>
          <w:bCs/>
          <w:sz w:val="28"/>
          <w:szCs w:val="28"/>
        </w:rPr>
        <w:t>75</w:t>
      </w:r>
      <w:r w:rsidR="00A55555">
        <w:rPr>
          <w:rFonts w:ascii="Times New Roman" w:hAnsi="Times New Roman" w:cs="Times New Roman"/>
          <w:bCs/>
          <w:sz w:val="28"/>
          <w:szCs w:val="28"/>
        </w:rPr>
        <w:t xml:space="preserve">128 - </w:t>
      </w:r>
      <w:r w:rsidR="00A55555" w:rsidRPr="00A55555">
        <w:rPr>
          <w:rFonts w:ascii="Times New Roman" w:hAnsi="Times New Roman" w:cs="Times New Roman"/>
          <w:bCs/>
          <w:sz w:val="28"/>
          <w:szCs w:val="28"/>
        </w:rPr>
        <w:t>2026</w:t>
      </w:r>
      <w:r w:rsidR="00A55555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69F08AD2" w:rsidR="00F62B9B" w:rsidRDefault="00F62B9B" w:rsidP="0038152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Провести за рахунок коштів місцевого бюджету інвентаризацію земельної ділянки </w:t>
      </w:r>
      <w:r w:rsidR="00A55555">
        <w:rPr>
          <w:rFonts w:ascii="Times New Roman" w:hAnsi="Times New Roman" w:cs="Times New Roman"/>
          <w:bCs/>
          <w:sz w:val="28"/>
          <w:szCs w:val="28"/>
        </w:rPr>
        <w:t>сільськогосподарського призначення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81522" w:rsidRPr="00381522">
        <w:rPr>
          <w:rFonts w:ascii="Times New Roman" w:hAnsi="Times New Roman" w:cs="Times New Roman"/>
          <w:bCs/>
          <w:sz w:val="28"/>
          <w:szCs w:val="28"/>
        </w:rPr>
        <w:t>(01.17</w:t>
      </w:r>
      <w:r w:rsidR="0038152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81522" w:rsidRPr="00381522">
        <w:rPr>
          <w:rFonts w:ascii="Times New Roman" w:hAnsi="Times New Roman" w:cs="Times New Roman"/>
          <w:bCs/>
          <w:sz w:val="28"/>
          <w:szCs w:val="28"/>
        </w:rPr>
        <w:t>Земельні ділянки запасу (земельні ділянки, які не надані у власність або користування громадянами чи юридичними особами))</w:t>
      </w:r>
      <w:r w:rsidR="0038152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комунальної власності, яка розташована на території Погребищенської міської </w:t>
      </w:r>
      <w:r w:rsidR="000E7212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521118">
        <w:rPr>
          <w:rFonts w:ascii="Times New Roman" w:hAnsi="Times New Roman" w:cs="Times New Roman"/>
          <w:bCs/>
          <w:sz w:val="28"/>
          <w:szCs w:val="28"/>
        </w:rPr>
        <w:t>го району Вінницької області (</w:t>
      </w:r>
      <w:r w:rsidR="00A55555">
        <w:rPr>
          <w:rFonts w:ascii="Times New Roman" w:hAnsi="Times New Roman" w:cs="Times New Roman"/>
          <w:bCs/>
          <w:sz w:val="28"/>
          <w:szCs w:val="28"/>
        </w:rPr>
        <w:t>за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межа</w:t>
      </w:r>
      <w:r w:rsidR="00A55555">
        <w:rPr>
          <w:rFonts w:ascii="Times New Roman" w:hAnsi="Times New Roman" w:cs="Times New Roman"/>
          <w:bCs/>
          <w:sz w:val="28"/>
          <w:szCs w:val="28"/>
        </w:rPr>
        <w:t>ми</w:t>
      </w:r>
      <w:r w:rsidR="00EA2F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81522">
        <w:rPr>
          <w:rFonts w:ascii="Times New Roman" w:hAnsi="Times New Roman" w:cs="Times New Roman"/>
          <w:bCs/>
          <w:sz w:val="28"/>
          <w:szCs w:val="28"/>
        </w:rPr>
        <w:t>села Спичинці</w:t>
      </w:r>
      <w:r>
        <w:rPr>
          <w:rFonts w:ascii="Times New Roman" w:hAnsi="Times New Roman" w:cs="Times New Roman"/>
          <w:bCs/>
          <w:sz w:val="28"/>
          <w:szCs w:val="28"/>
        </w:rPr>
        <w:t xml:space="preserve">), орієнтовною площею </w:t>
      </w:r>
      <w:r w:rsidR="00EB2682">
        <w:rPr>
          <w:rFonts w:ascii="Times New Roman" w:hAnsi="Times New Roman" w:cs="Times New Roman"/>
          <w:bCs/>
          <w:sz w:val="28"/>
          <w:szCs w:val="28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381522">
        <w:rPr>
          <w:rFonts w:ascii="Times New Roman" w:hAnsi="Times New Roman" w:cs="Times New Roman"/>
          <w:bCs/>
          <w:sz w:val="28"/>
          <w:szCs w:val="28"/>
        </w:rPr>
        <w:t>6</w:t>
      </w:r>
      <w:r>
        <w:rPr>
          <w:rFonts w:ascii="Times New Roman" w:hAnsi="Times New Roman" w:cs="Times New Roman"/>
          <w:bCs/>
          <w:sz w:val="28"/>
          <w:szCs w:val="28"/>
        </w:rPr>
        <w:t xml:space="preserve"> га, відомості про яку відсутні у Державному земельному кадастрі</w:t>
      </w:r>
      <w:r w:rsidR="000E7212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шляхом її формування та з метою внесення відповідних відомостей про земельну ділянку до Державного земельного кадастру.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7682D7CD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2. </w:t>
      </w:r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голові забезпечити відповідно до вимог законодавства розробку технічної документації із землеустрою щодо інвентаризації земельної ділянки та внесення відомостей про земельну ділянку до Державного земельного кадастру.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8E53B" w14:textId="77777777" w:rsidR="00235540" w:rsidRDefault="00235540" w:rsidP="00063119">
      <w:pPr>
        <w:spacing w:after="0" w:line="240" w:lineRule="auto"/>
      </w:pPr>
      <w:r>
        <w:separator/>
      </w:r>
    </w:p>
  </w:endnote>
  <w:endnote w:type="continuationSeparator" w:id="0">
    <w:p w14:paraId="75716F4E" w14:textId="77777777" w:rsidR="00235540" w:rsidRDefault="00235540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F3B41" w14:textId="77777777" w:rsidR="00235540" w:rsidRDefault="00235540" w:rsidP="00063119">
      <w:pPr>
        <w:spacing w:after="0" w:line="240" w:lineRule="auto"/>
      </w:pPr>
      <w:r>
        <w:separator/>
      </w:r>
    </w:p>
  </w:footnote>
  <w:footnote w:type="continuationSeparator" w:id="0">
    <w:p w14:paraId="45BBC76E" w14:textId="77777777" w:rsidR="00235540" w:rsidRDefault="00235540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8920430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5540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E7C17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1522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12CA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E1A"/>
    <w:rsid w:val="00592CA9"/>
    <w:rsid w:val="0059763A"/>
    <w:rsid w:val="005B0FBD"/>
    <w:rsid w:val="005B6904"/>
    <w:rsid w:val="005D27DE"/>
    <w:rsid w:val="005D29BB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3001F"/>
    <w:rsid w:val="00932E46"/>
    <w:rsid w:val="0093602B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BA2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55555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371F6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2F1F"/>
    <w:rsid w:val="00EA36C0"/>
    <w:rsid w:val="00EA61EC"/>
    <w:rsid w:val="00EB1CD4"/>
    <w:rsid w:val="00EB2682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70565-8E16-48AC-BCE8-20D8E57D4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1467</Words>
  <Characters>837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2026-01-27T06:26:00Z</cp:lastPrinted>
  <dcterms:created xsi:type="dcterms:W3CDTF">2026-04-13T11:02:00Z</dcterms:created>
  <dcterms:modified xsi:type="dcterms:W3CDTF">2026-05-04T05:41:00Z</dcterms:modified>
</cp:coreProperties>
</file>